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40" w:rsidRPr="0008337A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8337A">
        <w:rPr>
          <w:rFonts w:ascii="TH SarabunPSK" w:hAnsi="TH SarabunPSK" w:cs="TH SarabunPSK"/>
          <w:sz w:val="32"/>
          <w:szCs w:val="32"/>
          <w:cs/>
        </w:rPr>
        <w:t>ทำเนียบสถานประกอบการ/หน่วยงานที่ร่วมมือกับวิทยาลัยเทคนิค</w:t>
      </w:r>
      <w:proofErr w:type="spellStart"/>
      <w:r w:rsidRPr="0008337A">
        <w:rPr>
          <w:rFonts w:ascii="TH SarabunPSK" w:hAnsi="TH SarabunPSK" w:cs="TH SarabunPSK"/>
          <w:sz w:val="32"/>
          <w:szCs w:val="32"/>
          <w:cs/>
        </w:rPr>
        <w:t>ถลาง</w:t>
      </w:r>
      <w:proofErr w:type="spellEnd"/>
    </w:p>
    <w:p w:rsidR="004B3D40" w:rsidRPr="0008337A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8337A">
        <w:rPr>
          <w:rFonts w:ascii="TH SarabunPSK" w:hAnsi="TH SarabunPSK" w:cs="TH SarabunPSK"/>
          <w:sz w:val="32"/>
          <w:szCs w:val="32"/>
          <w:cs/>
        </w:rPr>
        <w:t>รับนักเรียน นักศึกษา เข้าฝึกงาน/ฝึกอาชีพ</w:t>
      </w:r>
    </w:p>
    <w:p w:rsidR="004B3D40" w:rsidRPr="0008337A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8337A">
        <w:rPr>
          <w:rFonts w:ascii="TH SarabunPSK" w:hAnsi="TH SarabunPSK" w:cs="TH SarabunPSK"/>
          <w:sz w:val="32"/>
          <w:szCs w:val="32"/>
          <w:cs/>
        </w:rPr>
        <w:t>ปีการศึกษา ๒๕๕๕</w:t>
      </w:r>
    </w:p>
    <w:p w:rsidR="004B3D40" w:rsidRPr="0008337A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B3D40" w:rsidRPr="0008337A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  <w:r w:rsidRPr="0008337A">
        <w:rPr>
          <w:rFonts w:ascii="TH SarabunPSK" w:hAnsi="TH SarabunPSK" w:cs="TH SarabunPSK"/>
          <w:sz w:val="32"/>
          <w:szCs w:val="32"/>
          <w:cs/>
        </w:rPr>
        <w:t>สาขาวิชาคอมพิวเตอร์ธุรกิจ(</w:t>
      </w:r>
      <w:proofErr w:type="spellStart"/>
      <w:r w:rsidRPr="0008337A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08337A">
        <w:rPr>
          <w:rFonts w:ascii="TH SarabunPSK" w:hAnsi="TH SarabunPSK" w:cs="TH SarabunPSK"/>
          <w:sz w:val="32"/>
          <w:szCs w:val="32"/>
          <w:cs/>
        </w:rPr>
        <w:t>.)</w:t>
      </w:r>
    </w:p>
    <w:tbl>
      <w:tblPr>
        <w:tblW w:w="15234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976"/>
        <w:gridCol w:w="6187"/>
        <w:gridCol w:w="921"/>
        <w:gridCol w:w="916"/>
        <w:gridCol w:w="1137"/>
        <w:gridCol w:w="2605"/>
      </w:tblGrid>
      <w:tr w:rsidR="004B3D40" w:rsidRPr="007A4160" w:rsidTr="00FF2FFE">
        <w:tc>
          <w:tcPr>
            <w:tcW w:w="492" w:type="dxa"/>
            <w:vMerge w:val="restart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6187" w:type="dxa"/>
            <w:vMerge w:val="restart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</w:t>
            </w:r>
          </w:p>
        </w:tc>
      </w:tr>
      <w:tr w:rsidR="004B3D40" w:rsidRPr="007A4160" w:rsidTr="00FF2FFE">
        <w:tc>
          <w:tcPr>
            <w:tcW w:w="492" w:type="dxa"/>
            <w:vMerge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7" w:type="dxa"/>
            <w:vMerge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รัฐบาล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เอกชน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รัฐวิสาหกิจ</w:t>
            </w:r>
          </w:p>
        </w:tc>
        <w:tc>
          <w:tcPr>
            <w:tcW w:w="2605" w:type="dxa"/>
            <w:vMerge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D40" w:rsidRPr="007A4160" w:rsidTr="00FF2FFE">
        <w:tc>
          <w:tcPr>
            <w:tcW w:w="49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97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ไอที</w:t>
            </w:r>
            <w:r w:rsidRPr="007A41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ซิตี้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จำกัด (มหาชน)</w:t>
            </w:r>
          </w:p>
        </w:tc>
        <w:tc>
          <w:tcPr>
            <w:tcW w:w="6187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๙/๑๗ ต. 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รัษฎา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อ. เมือง จ. ภูเก็ต ๘๓๐๐๐  โทร ๐๗๖-๒๓๖๖๔๖</w:t>
            </w:r>
          </w:p>
        </w:tc>
        <w:tc>
          <w:tcPr>
            <w:tcW w:w="921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7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4B3D40" w:rsidRPr="007A4160" w:rsidTr="00FF2FFE">
        <w:tc>
          <w:tcPr>
            <w:tcW w:w="49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พังงาคอมพิวเตอร์ 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แอนด์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คอม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มิวนิเคชั่น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6187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๓๗๓/๕-๖ ถ.เพชรเกษม ต.ท้ายช้าง อ.เมือง จ.พังงา ๘๒๐๐๐</w:t>
            </w:r>
          </w:p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โทร ๐๗๖-๔๑๑๙๖๙</w:t>
            </w:r>
          </w:p>
        </w:tc>
        <w:tc>
          <w:tcPr>
            <w:tcW w:w="921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7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4B3D40" w:rsidRPr="007A4160" w:rsidTr="00FF2FFE">
        <w:tc>
          <w:tcPr>
            <w:tcW w:w="49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97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ภูเก็ต พี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แอล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ซี ออโต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แมนชั่น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6187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๖๕/๑๙ ต.เกาะแก้ว อ.เมือง จ.ภูเก็ต ๘๓๐๐๐ โทร ๐๗๖-๓๗๗๙๐๑</w:t>
            </w:r>
          </w:p>
        </w:tc>
        <w:tc>
          <w:tcPr>
            <w:tcW w:w="921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7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4B3D40" w:rsidRPr="007A4160" w:rsidTr="00FF2FFE">
        <w:tc>
          <w:tcPr>
            <w:tcW w:w="49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97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ยู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เทค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(ภูเก็ต) จำกัด</w:t>
            </w:r>
          </w:p>
        </w:tc>
        <w:tc>
          <w:tcPr>
            <w:tcW w:w="6187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๑๕๖/๔</w:t>
            </w:r>
            <w:r w:rsidRPr="007A4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7A4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ถ.พังงา</w:t>
            </w:r>
            <w:r w:rsidRPr="007A4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7A4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ต.ตลาดใหญ่</w:t>
            </w:r>
            <w:r w:rsidRPr="007A4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7A4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อ.เมือง</w:t>
            </w:r>
            <w:r w:rsidRPr="007A4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7A4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จ.ภูเก็ต</w:t>
            </w:r>
            <w:r w:rsidRPr="007A4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7A4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๘๓๐๐๐</w:t>
            </w:r>
            <w:r w:rsidRPr="007A41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โทร ๐๗๖-๒๓๓๒๐๑-๒</w:t>
            </w:r>
          </w:p>
        </w:tc>
        <w:tc>
          <w:tcPr>
            <w:tcW w:w="921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7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</w:tbl>
    <w:p w:rsidR="004B3D40" w:rsidRPr="0008337A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3D40" w:rsidRPr="0008337A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  <w:r w:rsidRPr="0008337A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ที่มาข้อมูล </w:t>
      </w:r>
      <w:r w:rsidRPr="0008337A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08337A">
        <w:rPr>
          <w:rFonts w:ascii="TH SarabunPSK" w:hAnsi="TH SarabunPSK" w:cs="TH SarabunPSK"/>
          <w:b/>
          <w:bCs/>
          <w:sz w:val="36"/>
          <w:szCs w:val="36"/>
          <w:cs/>
        </w:rPr>
        <w:t>แผนกวิชาฯ/งานทวิภาคี</w:t>
      </w:r>
    </w:p>
    <w:p w:rsidR="004B3D40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B3D40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B3D40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B3D40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B3D40" w:rsidRDefault="004B3D40" w:rsidP="004B3D40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4B3D40" w:rsidRPr="00A6632E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6632E">
        <w:rPr>
          <w:rFonts w:ascii="TH SarabunPSK" w:hAnsi="TH SarabunPSK" w:cs="TH SarabunPSK"/>
          <w:sz w:val="32"/>
          <w:szCs w:val="32"/>
          <w:cs/>
        </w:rPr>
        <w:lastRenderedPageBreak/>
        <w:t>ทำเนียบสถานประกอบการ/หน่วยงานที่ร่วมมือกับวิทยาลัยเทคนิค</w:t>
      </w:r>
      <w:proofErr w:type="spellStart"/>
      <w:r w:rsidRPr="00A6632E">
        <w:rPr>
          <w:rFonts w:ascii="TH SarabunPSK" w:hAnsi="TH SarabunPSK" w:cs="TH SarabunPSK"/>
          <w:sz w:val="32"/>
          <w:szCs w:val="32"/>
          <w:cs/>
        </w:rPr>
        <w:t>ถลาง</w:t>
      </w:r>
      <w:proofErr w:type="spellEnd"/>
    </w:p>
    <w:p w:rsidR="004B3D40" w:rsidRPr="00A6632E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6632E">
        <w:rPr>
          <w:rFonts w:ascii="TH SarabunPSK" w:hAnsi="TH SarabunPSK" w:cs="TH SarabunPSK"/>
          <w:sz w:val="32"/>
          <w:szCs w:val="32"/>
          <w:cs/>
        </w:rPr>
        <w:t>รับนักเรียน นักศึกษา เข้าฝึกงาน/ฝึกอาชีพ</w:t>
      </w:r>
    </w:p>
    <w:p w:rsidR="004B3D40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6632E">
        <w:rPr>
          <w:rFonts w:ascii="TH SarabunPSK" w:hAnsi="TH SarabunPSK" w:cs="TH SarabunPSK"/>
          <w:sz w:val="32"/>
          <w:szCs w:val="32"/>
          <w:cs/>
        </w:rPr>
        <w:t>ปีการศึกษา ๒๕๕๕</w:t>
      </w:r>
    </w:p>
    <w:p w:rsidR="004B3D40" w:rsidRPr="00A6632E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B3D40" w:rsidRPr="00A6632E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  <w:r w:rsidRPr="00A6632E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วิชาการบัญชี</w:t>
      </w:r>
      <w:r w:rsidRPr="00A6632E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A6632E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A6632E">
        <w:rPr>
          <w:rFonts w:ascii="TH SarabunPSK" w:hAnsi="TH SarabunPSK" w:cs="TH SarabunPSK"/>
          <w:sz w:val="32"/>
          <w:szCs w:val="32"/>
          <w:cs/>
        </w:rPr>
        <w:t>.)</w:t>
      </w:r>
    </w:p>
    <w:tbl>
      <w:tblPr>
        <w:tblW w:w="149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278"/>
        <w:gridCol w:w="4847"/>
        <w:gridCol w:w="921"/>
        <w:gridCol w:w="916"/>
        <w:gridCol w:w="1269"/>
        <w:gridCol w:w="3217"/>
      </w:tblGrid>
      <w:tr w:rsidR="004B3D40" w:rsidRPr="007A4160" w:rsidTr="00FF2FFE">
        <w:tc>
          <w:tcPr>
            <w:tcW w:w="492" w:type="dxa"/>
            <w:vMerge w:val="restart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278" w:type="dxa"/>
            <w:vMerge w:val="restart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4847" w:type="dxa"/>
            <w:vMerge w:val="restart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3106" w:type="dxa"/>
            <w:gridSpan w:val="3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</w:t>
            </w:r>
          </w:p>
        </w:tc>
      </w:tr>
      <w:tr w:rsidR="004B3D40" w:rsidRPr="007A4160" w:rsidTr="00FF2FFE">
        <w:tc>
          <w:tcPr>
            <w:tcW w:w="492" w:type="dxa"/>
            <w:vMerge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7" w:type="dxa"/>
            <w:vMerge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รัฐบาล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เอกชน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รัฐวิสาหกิจ</w:t>
            </w:r>
          </w:p>
        </w:tc>
        <w:tc>
          <w:tcPr>
            <w:tcW w:w="3217" w:type="dxa"/>
            <w:vMerge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D40" w:rsidRPr="007A4160" w:rsidTr="00FF2FFE">
        <w:tc>
          <w:tcPr>
            <w:tcW w:w="49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278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proofErr w:type="spellStart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อินทิ</w:t>
            </w:r>
            <w:proofErr w:type="spellEnd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ราการบัญชี</w:t>
            </w:r>
          </w:p>
        </w:tc>
        <w:tc>
          <w:tcPr>
            <w:tcW w:w="4847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๖๗ ถ.</w:t>
            </w:r>
            <w:proofErr w:type="spellStart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หยก ต.ตลาดใหญ่ อ.เมือง จ.ภูเก็ต ๘๓๐๐๐</w:t>
            </w:r>
          </w:p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 ๐๗๖-๒๓๖๘๒๘, ๐๘๑-๕๓๗๕๕๑๙</w:t>
            </w:r>
          </w:p>
        </w:tc>
        <w:tc>
          <w:tcPr>
            <w:tcW w:w="921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6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69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7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การทำบัญชี</w:t>
            </w:r>
          </w:p>
        </w:tc>
      </w:tr>
    </w:tbl>
    <w:p w:rsidR="004B3D40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3D40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  <w:r w:rsidRPr="00A6632E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ที่มาข้อมูล </w:t>
      </w:r>
      <w:r w:rsidRPr="00A6632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A6632E">
        <w:rPr>
          <w:rFonts w:ascii="TH SarabunPSK" w:hAnsi="TH SarabunPSK" w:cs="TH SarabunPSK"/>
          <w:b/>
          <w:bCs/>
          <w:sz w:val="36"/>
          <w:szCs w:val="36"/>
          <w:cs/>
        </w:rPr>
        <w:t>แผนกวิชาฯ/งานทวิภาคี</w:t>
      </w:r>
    </w:p>
    <w:p w:rsidR="004B3D40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3D40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3D40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B3D40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B3D40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B3D40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B3D40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B3D40" w:rsidRDefault="004B3D40" w:rsidP="004B3D40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4B3D40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B3D40" w:rsidRPr="0008337A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8337A">
        <w:rPr>
          <w:rFonts w:ascii="TH SarabunPSK" w:hAnsi="TH SarabunPSK" w:cs="TH SarabunPSK"/>
          <w:sz w:val="32"/>
          <w:szCs w:val="32"/>
          <w:cs/>
        </w:rPr>
        <w:lastRenderedPageBreak/>
        <w:t>ทำเนียบสถานประกอบการ/หน่วยงานที่ร่วมมือกับวิทยาลัยเทคนิค</w:t>
      </w:r>
      <w:proofErr w:type="spellStart"/>
      <w:r w:rsidRPr="0008337A">
        <w:rPr>
          <w:rFonts w:ascii="TH SarabunPSK" w:hAnsi="TH SarabunPSK" w:cs="TH SarabunPSK"/>
          <w:sz w:val="32"/>
          <w:szCs w:val="32"/>
          <w:cs/>
        </w:rPr>
        <w:t>ถลาง</w:t>
      </w:r>
      <w:proofErr w:type="spellEnd"/>
    </w:p>
    <w:p w:rsidR="004B3D40" w:rsidRPr="0008337A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8337A">
        <w:rPr>
          <w:rFonts w:ascii="TH SarabunPSK" w:hAnsi="TH SarabunPSK" w:cs="TH SarabunPSK"/>
          <w:sz w:val="32"/>
          <w:szCs w:val="32"/>
          <w:cs/>
        </w:rPr>
        <w:t>รับนักเรียน นักศึกษา เข้าฝึกงาน/ฝึกอาชีพ</w:t>
      </w:r>
    </w:p>
    <w:p w:rsidR="004B3D40" w:rsidRPr="0008337A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8337A">
        <w:rPr>
          <w:rFonts w:ascii="TH SarabunPSK" w:hAnsi="TH SarabunPSK" w:cs="TH SarabunPSK"/>
          <w:sz w:val="32"/>
          <w:szCs w:val="32"/>
          <w:cs/>
        </w:rPr>
        <w:t>ปีการศึกษา ๒๕๕๕</w:t>
      </w:r>
    </w:p>
    <w:p w:rsidR="004B3D40" w:rsidRPr="0008337A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B3D40" w:rsidRPr="008F4389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  <w:r w:rsidRPr="008F4389">
        <w:rPr>
          <w:rFonts w:ascii="TH SarabunPSK" w:hAnsi="TH SarabunPSK" w:cs="TH SarabunPSK"/>
          <w:sz w:val="32"/>
          <w:szCs w:val="32"/>
          <w:cs/>
        </w:rPr>
        <w:t>สาขาวิชายานยนต์(</w:t>
      </w:r>
      <w:proofErr w:type="spellStart"/>
      <w:r w:rsidRPr="008F4389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8F4389">
        <w:rPr>
          <w:rFonts w:ascii="TH SarabunPSK" w:hAnsi="TH SarabunPSK" w:cs="TH SarabunPSK"/>
          <w:sz w:val="32"/>
          <w:szCs w:val="32"/>
          <w:cs/>
        </w:rPr>
        <w:t>.)</w:t>
      </w:r>
    </w:p>
    <w:tbl>
      <w:tblPr>
        <w:tblW w:w="14871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448"/>
        <w:gridCol w:w="5352"/>
        <w:gridCol w:w="921"/>
        <w:gridCol w:w="916"/>
        <w:gridCol w:w="1137"/>
        <w:gridCol w:w="2605"/>
      </w:tblGrid>
      <w:tr w:rsidR="004B3D40" w:rsidRPr="007A4160" w:rsidTr="00FF2FFE">
        <w:tc>
          <w:tcPr>
            <w:tcW w:w="492" w:type="dxa"/>
            <w:vMerge w:val="restart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448" w:type="dxa"/>
            <w:vMerge w:val="restart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5352" w:type="dxa"/>
            <w:vMerge w:val="restart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</w:t>
            </w:r>
          </w:p>
        </w:tc>
      </w:tr>
      <w:tr w:rsidR="004B3D40" w:rsidRPr="007A4160" w:rsidTr="00FF2FFE">
        <w:tc>
          <w:tcPr>
            <w:tcW w:w="492" w:type="dxa"/>
            <w:vMerge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8" w:type="dxa"/>
            <w:vMerge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2" w:type="dxa"/>
            <w:vMerge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รัฐบาล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เอกชน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รัฐวิสาหกิจ</w:t>
            </w:r>
          </w:p>
        </w:tc>
        <w:tc>
          <w:tcPr>
            <w:tcW w:w="2605" w:type="dxa"/>
            <w:vMerge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D40" w:rsidRPr="007A4160" w:rsidTr="00FF2FFE">
        <w:tc>
          <w:tcPr>
            <w:tcW w:w="49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448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โต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โยต้าเพิร์ล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ผู้จำหน่ายโต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โยต้า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จำกัด</w:t>
            </w:r>
          </w:p>
        </w:tc>
        <w:tc>
          <w:tcPr>
            <w:tcW w:w="535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๖๑/๑๑ ม.๒ ถ.เฉลิมพระเกียรติ ร.๙ ต.เกาะแก้ว อ.เมือง </w:t>
            </w:r>
          </w:p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จ.ภูเก็ต ๘๓๐๐๐ โทร ๐๗๖-๓๗๗๖๐๐</w:t>
            </w:r>
          </w:p>
        </w:tc>
        <w:tc>
          <w:tcPr>
            <w:tcW w:w="921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7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เครื่องยนต์และซ่อมบำรุง</w:t>
            </w:r>
          </w:p>
        </w:tc>
      </w:tr>
      <w:tr w:rsidR="004B3D40" w:rsidRPr="007A4160" w:rsidTr="00FF2FFE">
        <w:tc>
          <w:tcPr>
            <w:tcW w:w="49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448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หจก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.โต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โยต้า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พังงา  ผู้จำหน่ายโต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โยต้า</w:t>
            </w:r>
            <w:proofErr w:type="spellEnd"/>
          </w:p>
        </w:tc>
        <w:tc>
          <w:tcPr>
            <w:tcW w:w="535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๑/๑ ม.๓ ถ.เพชรเกษม ต.โคกกลอย อ.ตะกั่วทุ่ง จ.พังงา ๘๒๑๔๐</w:t>
            </w:r>
          </w:p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โทร ๐๗๖-๔๓๔๖๓๒ ต่อ ๑๐๘</w:t>
            </w: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, ๐๗๖-๕๘๑๒๘๙</w:t>
            </w:r>
          </w:p>
        </w:tc>
        <w:tc>
          <w:tcPr>
            <w:tcW w:w="921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7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เครื่องยนต์และซ่อมบำรุง</w:t>
            </w:r>
          </w:p>
        </w:tc>
      </w:tr>
      <w:tr w:rsidR="004B3D40" w:rsidRPr="007A4160" w:rsidTr="00FF2FFE">
        <w:tc>
          <w:tcPr>
            <w:tcW w:w="49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448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 เธียรสิน  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มอเตอร์ส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535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๓๗/๕ ถ.แม่หลวน ต.ตลาดเหนือ อ.เมือง จ.ภูเก็ต ๘๓๐๐๐</w:t>
            </w:r>
          </w:p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โทร ๐๗๖-๒๒๕๑๓๖-๔๐ , ๐๘๗-๘๘๘๕๗๕๕</w:t>
            </w:r>
          </w:p>
        </w:tc>
        <w:tc>
          <w:tcPr>
            <w:tcW w:w="921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7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เครื่องยนต์และซ่อมบำรุง</w:t>
            </w:r>
          </w:p>
        </w:tc>
      </w:tr>
      <w:tr w:rsidR="004B3D40" w:rsidRPr="007A4160" w:rsidTr="00FF2FFE">
        <w:tc>
          <w:tcPr>
            <w:tcW w:w="49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448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สยาม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นิส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สัน เอ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อาร์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535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๔๒/๖ ม.๒ ถ.เทพกระษัตรี 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ต.รัษฎา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อ.เมือง จ.ภูเก็ต ๘๓๐๐๐</w:t>
            </w:r>
          </w:p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 ๐๘๖-๗๔๐๑๓๕๙</w:t>
            </w:r>
          </w:p>
        </w:tc>
        <w:tc>
          <w:tcPr>
            <w:tcW w:w="921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7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เครื่องยนต์และซ่อมบำรุง</w:t>
            </w:r>
          </w:p>
        </w:tc>
      </w:tr>
      <w:tr w:rsidR="004B3D40" w:rsidRPr="007A4160" w:rsidTr="00FF2FFE">
        <w:tc>
          <w:tcPr>
            <w:tcW w:w="49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48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มิตซู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พังงา 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มอเตอร์ส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535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๕๕/๑๕ ม.๓ ต.โคกกลอย อ.ตะกั่วทุ่ง จ.พังงา ๘๒๑๔๐</w:t>
            </w:r>
          </w:p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โทร ๐๗๖-๕๘๑๐๕๑ ต่อ ๑๖</w:t>
            </w: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, ๐๘๖-๔๗๙๔๑๘๙</w:t>
            </w:r>
          </w:p>
        </w:tc>
        <w:tc>
          <w:tcPr>
            <w:tcW w:w="921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7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เครื่องยนต์และซ่อมบำรุง</w:t>
            </w:r>
          </w:p>
        </w:tc>
      </w:tr>
    </w:tbl>
    <w:p w:rsidR="004B3D40" w:rsidRPr="008F4389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3D40" w:rsidRPr="008F4389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  <w:r w:rsidRPr="008F4389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ที่มาข้อมูล </w:t>
      </w:r>
      <w:r w:rsidRPr="008F4389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8F4389">
        <w:rPr>
          <w:rFonts w:ascii="TH SarabunPSK" w:hAnsi="TH SarabunPSK" w:cs="TH SarabunPSK"/>
          <w:b/>
          <w:bCs/>
          <w:sz w:val="36"/>
          <w:szCs w:val="36"/>
          <w:cs/>
        </w:rPr>
        <w:t>แผนกวิชาฯ/งานทวิภาคี</w:t>
      </w:r>
    </w:p>
    <w:p w:rsidR="004B3D40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B3D40" w:rsidRPr="008F4389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F4389">
        <w:rPr>
          <w:rFonts w:ascii="TH SarabunPSK" w:hAnsi="TH SarabunPSK" w:cs="TH SarabunPSK"/>
          <w:sz w:val="32"/>
          <w:szCs w:val="32"/>
          <w:cs/>
        </w:rPr>
        <w:lastRenderedPageBreak/>
        <w:t>ทำเนียบสถานประกอบการ/หน่วยงานที่ร่วมมือกับวิทยาลัยเทคนิค</w:t>
      </w:r>
      <w:proofErr w:type="spellStart"/>
      <w:r w:rsidRPr="008F4389">
        <w:rPr>
          <w:rFonts w:ascii="TH SarabunPSK" w:hAnsi="TH SarabunPSK" w:cs="TH SarabunPSK"/>
          <w:sz w:val="32"/>
          <w:szCs w:val="32"/>
          <w:cs/>
        </w:rPr>
        <w:t>ถลาง</w:t>
      </w:r>
      <w:proofErr w:type="spellEnd"/>
    </w:p>
    <w:p w:rsidR="004B3D40" w:rsidRPr="008F4389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F4389">
        <w:rPr>
          <w:rFonts w:ascii="TH SarabunPSK" w:hAnsi="TH SarabunPSK" w:cs="TH SarabunPSK"/>
          <w:sz w:val="32"/>
          <w:szCs w:val="32"/>
          <w:cs/>
        </w:rPr>
        <w:t>รับนักเรียน นักศึกษา เข้าฝึกงาน/ฝึกอาชีพ</w:t>
      </w:r>
    </w:p>
    <w:p w:rsidR="004B3D40" w:rsidRPr="008F4389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F4389">
        <w:rPr>
          <w:rFonts w:ascii="TH SarabunPSK" w:hAnsi="TH SarabunPSK" w:cs="TH SarabunPSK"/>
          <w:sz w:val="32"/>
          <w:szCs w:val="32"/>
          <w:cs/>
        </w:rPr>
        <w:t>ปีการศึกษา ๒๕๕๕</w:t>
      </w:r>
    </w:p>
    <w:p w:rsidR="004B3D40" w:rsidRPr="008F4389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B3D40" w:rsidRPr="008F4389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  <w:r w:rsidRPr="008F4389">
        <w:rPr>
          <w:rFonts w:ascii="TH SarabunPSK" w:hAnsi="TH SarabunPSK" w:cs="TH SarabunPSK"/>
          <w:sz w:val="32"/>
          <w:szCs w:val="32"/>
          <w:cs/>
        </w:rPr>
        <w:t>สาขาวิชายานยนต์(</w:t>
      </w:r>
      <w:proofErr w:type="spellStart"/>
      <w:r w:rsidRPr="008F4389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8F4389">
        <w:rPr>
          <w:rFonts w:ascii="TH SarabunPSK" w:hAnsi="TH SarabunPSK" w:cs="TH SarabunPSK"/>
          <w:sz w:val="32"/>
          <w:szCs w:val="32"/>
          <w:cs/>
        </w:rPr>
        <w:t>.)</w:t>
      </w:r>
    </w:p>
    <w:tbl>
      <w:tblPr>
        <w:tblW w:w="15269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212"/>
        <w:gridCol w:w="5986"/>
        <w:gridCol w:w="921"/>
        <w:gridCol w:w="916"/>
        <w:gridCol w:w="1137"/>
        <w:gridCol w:w="2605"/>
      </w:tblGrid>
      <w:tr w:rsidR="004B3D40" w:rsidRPr="007A4160" w:rsidTr="00FF2FFE">
        <w:tc>
          <w:tcPr>
            <w:tcW w:w="492" w:type="dxa"/>
            <w:vMerge w:val="restart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212" w:type="dxa"/>
            <w:vMerge w:val="restart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5986" w:type="dxa"/>
            <w:vMerge w:val="restart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</w:t>
            </w:r>
          </w:p>
        </w:tc>
      </w:tr>
      <w:tr w:rsidR="004B3D40" w:rsidRPr="007A4160" w:rsidTr="00FF2FFE">
        <w:tc>
          <w:tcPr>
            <w:tcW w:w="492" w:type="dxa"/>
            <w:vMerge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6" w:type="dxa"/>
            <w:vMerge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รัฐบาล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เอกชน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รัฐวิสาหกิจ</w:t>
            </w:r>
          </w:p>
        </w:tc>
        <w:tc>
          <w:tcPr>
            <w:tcW w:w="2605" w:type="dxa"/>
            <w:vMerge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D40" w:rsidRPr="007A4160" w:rsidTr="00FF2FFE">
        <w:tc>
          <w:tcPr>
            <w:tcW w:w="49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21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ห้างหุ้นส่วน โตโย ๒๐๐๙ เซอร์วิส จำกัด(มหาชน)</w:t>
            </w:r>
          </w:p>
        </w:tc>
        <w:tc>
          <w:tcPr>
            <w:tcW w:w="598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๒๔/๑๗๖ ม.๒ ถ.เทพกระษัตรี 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ต.รัษฎา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อ.เมือง จ.ภูเก็ต ๘๓๐๐๐</w:t>
            </w:r>
          </w:p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 ๐๗๖-๓๗๓๒๒๓, ๐๘๙-๗๒๓๖๓๘๘ </w:t>
            </w:r>
          </w:p>
        </w:tc>
        <w:tc>
          <w:tcPr>
            <w:tcW w:w="921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7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เครื่องยนต์และซ่อมบำรุง</w:t>
            </w:r>
          </w:p>
        </w:tc>
      </w:tr>
      <w:tr w:rsidR="004B3D40" w:rsidRPr="007A4160" w:rsidTr="00FF2FFE">
        <w:tc>
          <w:tcPr>
            <w:tcW w:w="49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21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อนุภาษ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ฟอร์ด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(โคกกลอย) จำกัด</w:t>
            </w:r>
          </w:p>
        </w:tc>
        <w:tc>
          <w:tcPr>
            <w:tcW w:w="598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๗๗/๑๔ ม.๓ ถ.เพชรเกษม ต.โคกกลอย อ.ตะกั่วทุ่ง จ.พังงา ๘๒๑๐๐</w:t>
            </w:r>
          </w:p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๐๗๖-๕๘๑๑๗๙</w:t>
            </w:r>
          </w:p>
        </w:tc>
        <w:tc>
          <w:tcPr>
            <w:tcW w:w="921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7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เครื่องยนต์และซ่อมบำรุง</w:t>
            </w:r>
          </w:p>
        </w:tc>
      </w:tr>
      <w:tr w:rsidR="004B3D40" w:rsidRPr="007A4160" w:rsidTr="00FF2FFE">
        <w:tc>
          <w:tcPr>
            <w:tcW w:w="49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21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วี </w:t>
            </w:r>
            <w:proofErr w:type="spellStart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เอส</w:t>
            </w:r>
            <w:proofErr w:type="spellEnd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 ออโตเซลล์(๒๐๐๒) จำกัด</w:t>
            </w:r>
          </w:p>
        </w:tc>
        <w:tc>
          <w:tcPr>
            <w:tcW w:w="598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๙๙/๓๔ ม.๕ ถ.เฉลิมพระเกียรติ ร.๙ </w:t>
            </w:r>
            <w:proofErr w:type="spellStart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ต.รัษฎา</w:t>
            </w:r>
            <w:proofErr w:type="spellEnd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อ.เมือง จ.ภูเก็ต ๘๓๐๐๐ โทร ๐๗๖-๒๖๑๕๐๐</w:t>
            </w:r>
          </w:p>
        </w:tc>
        <w:tc>
          <w:tcPr>
            <w:tcW w:w="921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7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เครื่องยนต์และซ่อมบำรุง</w:t>
            </w:r>
          </w:p>
        </w:tc>
      </w:tr>
    </w:tbl>
    <w:p w:rsidR="004B3D40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3D40" w:rsidRPr="008F4389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  <w:r w:rsidRPr="008F4389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ที่มาข้อมูล </w:t>
      </w:r>
      <w:r w:rsidRPr="008F4389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8F4389">
        <w:rPr>
          <w:rFonts w:ascii="TH SarabunPSK" w:hAnsi="TH SarabunPSK" w:cs="TH SarabunPSK"/>
          <w:b/>
          <w:bCs/>
          <w:sz w:val="36"/>
          <w:szCs w:val="36"/>
          <w:cs/>
        </w:rPr>
        <w:t>แผนกวิชาฯ/งานทวิภาคี</w:t>
      </w:r>
    </w:p>
    <w:p w:rsidR="004B3D40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3D40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3D40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3D40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3D40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3D40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3D40" w:rsidRPr="008F4389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F4389">
        <w:rPr>
          <w:rFonts w:ascii="TH SarabunPSK" w:hAnsi="TH SarabunPSK" w:cs="TH SarabunPSK"/>
          <w:sz w:val="32"/>
          <w:szCs w:val="32"/>
          <w:cs/>
        </w:rPr>
        <w:lastRenderedPageBreak/>
        <w:t>ทำเนียบสถานประกอบการ/หน่วยงานที่ร่วมมือกับวิทยาลัยเทคนิค</w:t>
      </w:r>
      <w:proofErr w:type="spellStart"/>
      <w:r w:rsidRPr="008F4389">
        <w:rPr>
          <w:rFonts w:ascii="TH SarabunPSK" w:hAnsi="TH SarabunPSK" w:cs="TH SarabunPSK"/>
          <w:sz w:val="32"/>
          <w:szCs w:val="32"/>
          <w:cs/>
        </w:rPr>
        <w:t>ถลาง</w:t>
      </w:r>
      <w:proofErr w:type="spellEnd"/>
    </w:p>
    <w:p w:rsidR="004B3D40" w:rsidRPr="008F4389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F4389">
        <w:rPr>
          <w:rFonts w:ascii="TH SarabunPSK" w:hAnsi="TH SarabunPSK" w:cs="TH SarabunPSK"/>
          <w:sz w:val="32"/>
          <w:szCs w:val="32"/>
          <w:cs/>
        </w:rPr>
        <w:t>รับนักเรียน นักศึกษา เข้าฝึกงาน/ฝึกอาชีพ</w:t>
      </w:r>
    </w:p>
    <w:p w:rsidR="004B3D40" w:rsidRPr="008F4389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F4389">
        <w:rPr>
          <w:rFonts w:ascii="TH SarabunPSK" w:hAnsi="TH SarabunPSK" w:cs="TH SarabunPSK"/>
          <w:sz w:val="32"/>
          <w:szCs w:val="32"/>
          <w:cs/>
        </w:rPr>
        <w:t>ปีการศึกษา ๒๕๕๕</w:t>
      </w:r>
    </w:p>
    <w:p w:rsidR="004B3D40" w:rsidRPr="008F4389" w:rsidRDefault="004B3D40" w:rsidP="004B3D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B3D40" w:rsidRPr="008F4389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ไฟฟ้า-อิเล็กทรอนิกส์</w:t>
      </w:r>
      <w:r w:rsidRPr="008F4389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8F4389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8F4389">
        <w:rPr>
          <w:rFonts w:ascii="TH SarabunPSK" w:hAnsi="TH SarabunPSK" w:cs="TH SarabunPSK"/>
          <w:sz w:val="32"/>
          <w:szCs w:val="32"/>
          <w:cs/>
        </w:rPr>
        <w:t>.)</w:t>
      </w:r>
    </w:p>
    <w:tbl>
      <w:tblPr>
        <w:tblW w:w="15269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212"/>
        <w:gridCol w:w="5986"/>
        <w:gridCol w:w="921"/>
        <w:gridCol w:w="916"/>
        <w:gridCol w:w="1137"/>
        <w:gridCol w:w="2605"/>
      </w:tblGrid>
      <w:tr w:rsidR="004B3D40" w:rsidRPr="007A4160" w:rsidTr="00FF2FFE">
        <w:tc>
          <w:tcPr>
            <w:tcW w:w="492" w:type="dxa"/>
            <w:vMerge w:val="restart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212" w:type="dxa"/>
            <w:vMerge w:val="restart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5986" w:type="dxa"/>
            <w:vMerge w:val="restart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</w:t>
            </w:r>
          </w:p>
        </w:tc>
      </w:tr>
      <w:tr w:rsidR="004B3D40" w:rsidRPr="007A4160" w:rsidTr="00FF2FFE">
        <w:tc>
          <w:tcPr>
            <w:tcW w:w="492" w:type="dxa"/>
            <w:vMerge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6" w:type="dxa"/>
            <w:vMerge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รัฐบาล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เอกชน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รัฐวิสาหกิจ</w:t>
            </w:r>
          </w:p>
        </w:tc>
        <w:tc>
          <w:tcPr>
            <w:tcW w:w="2605" w:type="dxa"/>
            <w:vMerge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D40" w:rsidRPr="007A4160" w:rsidTr="00FF2FFE">
        <w:tc>
          <w:tcPr>
            <w:tcW w:w="49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1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ท่าอากาศยานภูเก็ต</w:t>
            </w:r>
          </w:p>
        </w:tc>
        <w:tc>
          <w:tcPr>
            <w:tcW w:w="598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๒๒๒ ม.๖ ต.ไม้ขาว อ.</w:t>
            </w:r>
            <w:proofErr w:type="spellStart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จ.ภูเก็ต ๘๓๑๑๐ โทร ๐๗๖-๓๕๑๑๕๕</w:t>
            </w:r>
          </w:p>
        </w:tc>
        <w:tc>
          <w:tcPr>
            <w:tcW w:w="921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605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งานไฟฟ้าและซ่อมบำรุง</w:t>
            </w:r>
          </w:p>
        </w:tc>
      </w:tr>
      <w:tr w:rsidR="004B3D40" w:rsidRPr="007A4160" w:rsidTr="00FF2FFE">
        <w:tc>
          <w:tcPr>
            <w:tcW w:w="49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8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D40" w:rsidRPr="007A4160" w:rsidTr="00FF2FFE">
        <w:tc>
          <w:tcPr>
            <w:tcW w:w="49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8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3D40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3D40" w:rsidRPr="008F4389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  <w:r w:rsidRPr="008F4389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ที่มาข้อมูล </w:t>
      </w:r>
      <w:r w:rsidRPr="008F4389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8F4389">
        <w:rPr>
          <w:rFonts w:ascii="TH SarabunPSK" w:hAnsi="TH SarabunPSK" w:cs="TH SarabunPSK"/>
          <w:b/>
          <w:bCs/>
          <w:sz w:val="36"/>
          <w:szCs w:val="36"/>
          <w:cs/>
        </w:rPr>
        <w:t>แผนกวิชาฯ/งานทวิภาคี</w:t>
      </w:r>
    </w:p>
    <w:p w:rsidR="004B3D40" w:rsidRDefault="004B3D40" w:rsidP="004B3D40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B3D40" w:rsidRDefault="004B3D40" w:rsidP="004B3D40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B3D40" w:rsidRDefault="004B3D40" w:rsidP="004B3D40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B3D40" w:rsidRDefault="004B3D40" w:rsidP="004B3D40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B3D40" w:rsidRDefault="004B3D40" w:rsidP="004B3D40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B3D40" w:rsidRDefault="004B3D40" w:rsidP="004B3D40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B3D40" w:rsidRDefault="004B3D40" w:rsidP="004B3D40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B3D40" w:rsidRDefault="004B3D40" w:rsidP="004B3D40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B3D40" w:rsidRPr="00A6632E" w:rsidRDefault="004B3D40" w:rsidP="004B3D4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6632E">
        <w:rPr>
          <w:rFonts w:ascii="TH SarabunPSK" w:hAnsi="TH SarabunPSK" w:cs="TH SarabunPSK"/>
          <w:sz w:val="32"/>
          <w:szCs w:val="32"/>
          <w:cs/>
        </w:rPr>
        <w:lastRenderedPageBreak/>
        <w:t>ทำเนียบสถานประกอบการ/หน่วยงานที่ร่วมมือกับวิทยาลัยเทคนิค</w:t>
      </w:r>
      <w:proofErr w:type="spellStart"/>
      <w:r w:rsidRPr="00A6632E">
        <w:rPr>
          <w:rFonts w:ascii="TH SarabunPSK" w:hAnsi="TH SarabunPSK" w:cs="TH SarabunPSK"/>
          <w:sz w:val="32"/>
          <w:szCs w:val="32"/>
          <w:cs/>
        </w:rPr>
        <w:t>ถลาง</w:t>
      </w:r>
      <w:proofErr w:type="spellEnd"/>
    </w:p>
    <w:p w:rsidR="004B3D40" w:rsidRPr="00A6632E" w:rsidRDefault="004B3D40" w:rsidP="004B3D4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6632E">
        <w:rPr>
          <w:rFonts w:ascii="TH SarabunPSK" w:hAnsi="TH SarabunPSK" w:cs="TH SarabunPSK"/>
          <w:sz w:val="32"/>
          <w:szCs w:val="32"/>
          <w:cs/>
        </w:rPr>
        <w:t>รับนักเรียน นักศึกษา เข้าฝึกงาน/ฝึกอาชีพ</w:t>
      </w:r>
    </w:p>
    <w:p w:rsidR="004B3D40" w:rsidRPr="00A6632E" w:rsidRDefault="004B3D40" w:rsidP="004B3D4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4B3D40" w:rsidRPr="00A6632E" w:rsidRDefault="004B3D40" w:rsidP="004B3D40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4B3D40" w:rsidRPr="00A6632E" w:rsidRDefault="004B3D40" w:rsidP="004B3D4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สาขาวิช</w:t>
      </w:r>
      <w:r>
        <w:rPr>
          <w:rFonts w:ascii="TH SarabunPSK" w:hAnsi="TH SarabunPSK" w:cs="TH SarabunPSK" w:hint="cs"/>
          <w:sz w:val="32"/>
          <w:szCs w:val="32"/>
          <w:cs/>
        </w:rPr>
        <w:t>าการโรงแรมและการท่องเที่ยว</w:t>
      </w:r>
      <w:r w:rsidRPr="00A6632E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A6632E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A6632E">
        <w:rPr>
          <w:rFonts w:ascii="TH SarabunPSK" w:hAnsi="TH SarabunPSK" w:cs="TH SarabunPSK"/>
          <w:sz w:val="32"/>
          <w:szCs w:val="32"/>
          <w:cs/>
        </w:rPr>
        <w:t>.)</w:t>
      </w:r>
    </w:p>
    <w:tbl>
      <w:tblPr>
        <w:tblpPr w:leftFromText="180" w:rightFromText="180" w:vertAnchor="text" w:horzAnchor="margin" w:tblpXSpec="center" w:tblpY="480"/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52"/>
        <w:gridCol w:w="4491"/>
        <w:gridCol w:w="851"/>
        <w:gridCol w:w="850"/>
        <w:gridCol w:w="1134"/>
        <w:gridCol w:w="2869"/>
      </w:tblGrid>
      <w:tr w:rsidR="004B3D40" w:rsidRPr="007A4160" w:rsidTr="00FF2FFE">
        <w:tc>
          <w:tcPr>
            <w:tcW w:w="534" w:type="dxa"/>
            <w:vMerge w:val="restart"/>
            <w:shd w:val="clear" w:color="auto" w:fill="auto"/>
          </w:tcPr>
          <w:p w:rsidR="004B3D40" w:rsidRPr="007A4160" w:rsidRDefault="004B3D40" w:rsidP="00FF2FFE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52" w:type="dxa"/>
            <w:vMerge w:val="restart"/>
            <w:shd w:val="clear" w:color="auto" w:fill="auto"/>
          </w:tcPr>
          <w:p w:rsidR="004B3D40" w:rsidRPr="007A4160" w:rsidRDefault="004B3D40" w:rsidP="00FF2FFE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4B3D40" w:rsidRPr="007A4160" w:rsidRDefault="004B3D40" w:rsidP="00FF2FFE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4B3D40" w:rsidRPr="007A4160" w:rsidRDefault="004B3D40" w:rsidP="00FF2FFE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</w:tr>
      <w:tr w:rsidR="004B3D40" w:rsidRPr="007A4160" w:rsidTr="00FF2FFE">
        <w:tc>
          <w:tcPr>
            <w:tcW w:w="534" w:type="dxa"/>
            <w:vMerge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52" w:type="dxa"/>
            <w:vMerge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4160">
              <w:rPr>
                <w:rFonts w:ascii="TH SarabunPSK" w:hAnsi="TH SarabunPSK" w:cs="TH SarabunPSK"/>
                <w:b/>
                <w:bCs/>
                <w:sz w:val="28"/>
                <w:cs/>
              </w:rPr>
              <w:t>รัฐบาล</w:t>
            </w:r>
          </w:p>
        </w:tc>
        <w:tc>
          <w:tcPr>
            <w:tcW w:w="850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4160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เอกชน</w:t>
            </w:r>
          </w:p>
        </w:tc>
        <w:tc>
          <w:tcPr>
            <w:tcW w:w="113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4160">
              <w:rPr>
                <w:rFonts w:ascii="TH SarabunPSK" w:hAnsi="TH SarabunPSK" w:cs="TH SarabunPSK"/>
                <w:b/>
                <w:bCs/>
                <w:sz w:val="28"/>
                <w:cs/>
              </w:rPr>
              <w:t>รัฐวิสาหกิจ</w:t>
            </w:r>
          </w:p>
        </w:tc>
        <w:tc>
          <w:tcPr>
            <w:tcW w:w="2869" w:type="dxa"/>
            <w:vMerge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D40" w:rsidRPr="007A4160" w:rsidTr="00FF2FFE">
        <w:tc>
          <w:tcPr>
            <w:tcW w:w="53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152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กอล์ฟล</w:t>
            </w:r>
            <w:proofErr w:type="spellEnd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ลิงค์ จำกัด</w:t>
            </w:r>
          </w:p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โรงแรม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มิชชั่นฮิลล์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กอล์ฟ  รี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สอร์ทแอนด์สปา</w:t>
            </w:r>
            <w:proofErr w:type="spellEnd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491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๑๙๕ ม.๔ ต.ป่าคลอก อ.</w:t>
            </w:r>
            <w:proofErr w:type="spellStart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จ.ภูเก็ต </w:t>
            </w:r>
          </w:p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 ๐๗๖-๓๑๐๘๘๘</w:t>
            </w:r>
          </w:p>
        </w:tc>
        <w:tc>
          <w:tcPr>
            <w:tcW w:w="851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9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4B3D40" w:rsidRPr="007A4160" w:rsidTr="00FF2FFE">
        <w:tc>
          <w:tcPr>
            <w:tcW w:w="53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15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โรงแรมเซ็นทาร</w:t>
            </w: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่า </w:t>
            </w: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แก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รนด์</w:t>
            </w:r>
            <w:proofErr w:type="spellEnd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เวส</w:t>
            </w: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แซนด์</w:t>
            </w:r>
            <w:proofErr w:type="spellEnd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รี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สอร์ทแอนด์</w:t>
            </w:r>
            <w:proofErr w:type="spellEnd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วิล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ภูเก็ต</w:t>
            </w:r>
          </w:p>
        </w:tc>
        <w:tc>
          <w:tcPr>
            <w:tcW w:w="4491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๖๕ ม.๔ ต.ไม้ขาว อ.</w:t>
            </w:r>
            <w:proofErr w:type="spellStart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จ.ภูเก็ต ๘๓๑๑๐</w:t>
            </w:r>
          </w:p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 ๐๗๖-๓๗๒๐๐๐</w:t>
            </w:r>
          </w:p>
        </w:tc>
        <w:tc>
          <w:tcPr>
            <w:tcW w:w="851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9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4B3D40" w:rsidRPr="007A4160" w:rsidTr="00FF2FFE">
        <w:tc>
          <w:tcPr>
            <w:tcW w:w="53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152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โรงแรม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อินดิ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 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เพิร์ล</w:t>
            </w:r>
            <w:proofErr w:type="spellEnd"/>
          </w:p>
        </w:tc>
        <w:tc>
          <w:tcPr>
            <w:tcW w:w="4491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๑๑๖ ม.๑ ถ.๒๐๐ ปีวีรสตรี ต.สาคู อ.</w:t>
            </w:r>
            <w:proofErr w:type="spellStart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จ.ภูเก็ต ๘๓๑๓๐</w:t>
            </w:r>
            <w:r w:rsidRPr="007A41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โทร ๐๗๖-๓๒๗๐๐๖-๑๔</w:t>
            </w:r>
          </w:p>
        </w:tc>
        <w:tc>
          <w:tcPr>
            <w:tcW w:w="851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9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4B3D40" w:rsidRPr="007A4160" w:rsidTr="00FF2FFE">
        <w:tc>
          <w:tcPr>
            <w:tcW w:w="53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152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โรงแรม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เดอะ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พา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วิล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เลี่ยน ภูเก็ต</w:t>
            </w:r>
          </w:p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A4160">
              <w:rPr>
                <w:rFonts w:ascii="TH SarabunPSK" w:hAnsi="TH SarabunPSK" w:cs="TH SarabunPSK"/>
                <w:sz w:val="32"/>
                <w:szCs w:val="32"/>
              </w:rPr>
              <w:t xml:space="preserve">LS 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</w:rPr>
              <w:t>Pavillions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</w:rPr>
              <w:t xml:space="preserve"> Development 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</w:rPr>
              <w:t>Co.,Ltd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491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๓๑/๑ ม.๖ ต.เชิงทะเล อ.</w:t>
            </w:r>
            <w:proofErr w:type="spellStart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จ.ภูเก็ต ๘๓๑๑๐ </w:t>
            </w:r>
          </w:p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 ๐๗๖-๓๑๗๖๐๔ , ๐๘๑-๘๙๒๐๙๐๒</w:t>
            </w:r>
          </w:p>
        </w:tc>
        <w:tc>
          <w:tcPr>
            <w:tcW w:w="851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9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4B3D40" w:rsidRPr="007A4160" w:rsidTr="00FF2FFE">
        <w:tc>
          <w:tcPr>
            <w:tcW w:w="53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152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</w:t>
            </w: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จันทร์ดารา</w:t>
            </w: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4491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๙๙/๑ ม.๖ ต.ป่าคลอก อ.</w:t>
            </w:r>
            <w:proofErr w:type="spellStart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จ.ภูเก็ต ๘๓๑๑๐</w:t>
            </w:r>
          </w:p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 ๐๘๖-๘๙๕๕๔๓๖</w:t>
            </w:r>
          </w:p>
        </w:tc>
        <w:tc>
          <w:tcPr>
            <w:tcW w:w="851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9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4B3D40" w:rsidRPr="007A4160" w:rsidTr="00FF2FFE">
        <w:tc>
          <w:tcPr>
            <w:tcW w:w="53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152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โรงแรมเอราวัณพังงา</w:t>
            </w:r>
          </w:p>
        </w:tc>
        <w:tc>
          <w:tcPr>
            <w:tcW w:w="4491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๔/๖๐ ต.โคกกลอย อ.ตะกั่วทุ่ง จ.พังงา ๘๒๑๔๐</w:t>
            </w:r>
          </w:p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 ๐๗๖-๕๘๒๑๐๐</w:t>
            </w:r>
          </w:p>
        </w:tc>
        <w:tc>
          <w:tcPr>
            <w:tcW w:w="851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9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</w:tbl>
    <w:p w:rsidR="004B3D40" w:rsidRPr="00A6632E" w:rsidRDefault="004B3D40" w:rsidP="004B3D40">
      <w:pPr>
        <w:rPr>
          <w:rFonts w:ascii="TH SarabunPSK" w:hAnsi="TH SarabunPSK" w:cs="TH SarabunPSK"/>
        </w:rPr>
      </w:pPr>
    </w:p>
    <w:p w:rsidR="004B3D40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  <w:r w:rsidRPr="00A6632E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ที่มาข้อมูล </w:t>
      </w:r>
      <w:r w:rsidRPr="00A6632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A6632E">
        <w:rPr>
          <w:rFonts w:ascii="TH SarabunPSK" w:hAnsi="TH SarabunPSK" w:cs="TH SarabunPSK"/>
          <w:b/>
          <w:bCs/>
          <w:sz w:val="36"/>
          <w:szCs w:val="36"/>
          <w:cs/>
        </w:rPr>
        <w:t>แผนกวิชาฯ/งานทวิภาคี</w:t>
      </w:r>
    </w:p>
    <w:p w:rsidR="004B3D40" w:rsidRPr="00A6632E" w:rsidRDefault="004B3D40" w:rsidP="004B3D4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6632E">
        <w:rPr>
          <w:rFonts w:ascii="TH SarabunPSK" w:hAnsi="TH SarabunPSK" w:cs="TH SarabunPSK"/>
          <w:sz w:val="32"/>
          <w:szCs w:val="32"/>
          <w:cs/>
        </w:rPr>
        <w:lastRenderedPageBreak/>
        <w:t>ทำเนียบสถานประกอบการ/หน่วยงานที่ร่วมมือกับวิทยาลัยเทคนิค</w:t>
      </w:r>
      <w:proofErr w:type="spellStart"/>
      <w:r w:rsidRPr="00A6632E">
        <w:rPr>
          <w:rFonts w:ascii="TH SarabunPSK" w:hAnsi="TH SarabunPSK" w:cs="TH SarabunPSK"/>
          <w:sz w:val="32"/>
          <w:szCs w:val="32"/>
          <w:cs/>
        </w:rPr>
        <w:t>ถลาง</w:t>
      </w:r>
      <w:proofErr w:type="spellEnd"/>
    </w:p>
    <w:p w:rsidR="004B3D40" w:rsidRPr="00A6632E" w:rsidRDefault="004B3D40" w:rsidP="004B3D4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6632E">
        <w:rPr>
          <w:rFonts w:ascii="TH SarabunPSK" w:hAnsi="TH SarabunPSK" w:cs="TH SarabunPSK"/>
          <w:sz w:val="32"/>
          <w:szCs w:val="32"/>
          <w:cs/>
        </w:rPr>
        <w:t>รับนักเรียน นักศึกษา เข้าฝึกงาน/ฝึกอาชีพ</w:t>
      </w:r>
    </w:p>
    <w:p w:rsidR="004B3D40" w:rsidRPr="00A6632E" w:rsidRDefault="004B3D40" w:rsidP="004B3D4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4B3D40" w:rsidRPr="00A6632E" w:rsidRDefault="004B3D40" w:rsidP="004B3D40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4B3D40" w:rsidRPr="00A6632E" w:rsidRDefault="004B3D40" w:rsidP="004B3D4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สาขาวิช</w:t>
      </w:r>
      <w:r>
        <w:rPr>
          <w:rFonts w:ascii="TH SarabunPSK" w:hAnsi="TH SarabunPSK" w:cs="TH SarabunPSK" w:hint="cs"/>
          <w:sz w:val="32"/>
          <w:szCs w:val="32"/>
          <w:cs/>
        </w:rPr>
        <w:t>าการโรงแรมและการท่องเที่ยว</w:t>
      </w:r>
      <w:r w:rsidRPr="00A6632E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A6632E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A6632E">
        <w:rPr>
          <w:rFonts w:ascii="TH SarabunPSK" w:hAnsi="TH SarabunPSK" w:cs="TH SarabunPSK"/>
          <w:sz w:val="32"/>
          <w:szCs w:val="32"/>
          <w:cs/>
        </w:rPr>
        <w:t>.)</w:t>
      </w:r>
    </w:p>
    <w:tbl>
      <w:tblPr>
        <w:tblpPr w:leftFromText="180" w:rightFromText="180" w:vertAnchor="text" w:horzAnchor="margin" w:tblpXSpec="center" w:tblpY="480"/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96"/>
        <w:gridCol w:w="5404"/>
        <w:gridCol w:w="878"/>
        <w:gridCol w:w="850"/>
        <w:gridCol w:w="1134"/>
        <w:gridCol w:w="2770"/>
      </w:tblGrid>
      <w:tr w:rsidR="004B3D40" w:rsidRPr="007A4160" w:rsidTr="00FF2FFE">
        <w:tc>
          <w:tcPr>
            <w:tcW w:w="534" w:type="dxa"/>
            <w:vMerge w:val="restart"/>
            <w:shd w:val="clear" w:color="auto" w:fill="auto"/>
          </w:tcPr>
          <w:p w:rsidR="004B3D40" w:rsidRPr="007A4160" w:rsidRDefault="004B3D40" w:rsidP="00FF2FFE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96" w:type="dxa"/>
            <w:vMerge w:val="restart"/>
            <w:shd w:val="clear" w:color="auto" w:fill="auto"/>
          </w:tcPr>
          <w:p w:rsidR="004B3D40" w:rsidRPr="007A4160" w:rsidRDefault="004B3D40" w:rsidP="00FF2FFE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5404" w:type="dxa"/>
            <w:vMerge w:val="restart"/>
            <w:shd w:val="clear" w:color="auto" w:fill="auto"/>
          </w:tcPr>
          <w:p w:rsidR="004B3D40" w:rsidRPr="007A4160" w:rsidRDefault="004B3D40" w:rsidP="00FF2FFE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862" w:type="dxa"/>
            <w:gridSpan w:val="3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770" w:type="dxa"/>
            <w:vMerge w:val="restart"/>
            <w:shd w:val="clear" w:color="auto" w:fill="auto"/>
          </w:tcPr>
          <w:p w:rsidR="004B3D40" w:rsidRPr="007A4160" w:rsidRDefault="004B3D40" w:rsidP="00FF2FFE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</w:tr>
      <w:tr w:rsidR="004B3D40" w:rsidRPr="007A4160" w:rsidTr="00FF2FFE">
        <w:tc>
          <w:tcPr>
            <w:tcW w:w="534" w:type="dxa"/>
            <w:vMerge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  <w:vMerge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4160">
              <w:rPr>
                <w:rFonts w:ascii="TH SarabunPSK" w:hAnsi="TH SarabunPSK" w:cs="TH SarabunPSK"/>
                <w:b/>
                <w:bCs/>
                <w:sz w:val="28"/>
                <w:cs/>
              </w:rPr>
              <w:t>รัฐบาล</w:t>
            </w:r>
          </w:p>
        </w:tc>
        <w:tc>
          <w:tcPr>
            <w:tcW w:w="850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4160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เอกชน</w:t>
            </w:r>
          </w:p>
        </w:tc>
        <w:tc>
          <w:tcPr>
            <w:tcW w:w="113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4160">
              <w:rPr>
                <w:rFonts w:ascii="TH SarabunPSK" w:hAnsi="TH SarabunPSK" w:cs="TH SarabunPSK"/>
                <w:b/>
                <w:bCs/>
                <w:sz w:val="28"/>
                <w:cs/>
              </w:rPr>
              <w:t>รัฐวิสาหกิจ</w:t>
            </w:r>
          </w:p>
        </w:tc>
        <w:tc>
          <w:tcPr>
            <w:tcW w:w="2770" w:type="dxa"/>
            <w:vMerge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D40" w:rsidRPr="007A4160" w:rsidTr="00FF2FFE">
        <w:tc>
          <w:tcPr>
            <w:tcW w:w="53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496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โรงแรมศาลาภูเก็ต รี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สอร์ท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แอนด์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สปา</w:t>
            </w:r>
            <w:proofErr w:type="spellEnd"/>
          </w:p>
        </w:tc>
        <w:tc>
          <w:tcPr>
            <w:tcW w:w="540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๓๓๓ ม.๓ ต.ไม้ขาว อ.</w:t>
            </w:r>
            <w:proofErr w:type="spellStart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จ.ภูเก็ต ๘๓๑๑๐</w:t>
            </w:r>
          </w:p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 ๐๗๖-๓๓๘๘๘๘ ต่อ ๒๐๑๐-๒๐๑๓</w:t>
            </w:r>
          </w:p>
        </w:tc>
        <w:tc>
          <w:tcPr>
            <w:tcW w:w="878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0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4B3D40" w:rsidRPr="007A4160" w:rsidTr="00FF2FFE">
        <w:tc>
          <w:tcPr>
            <w:tcW w:w="53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49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ภูเก็ต</w:t>
            </w:r>
            <w:proofErr w:type="spellStart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แอร์</w:t>
            </w:r>
            <w:proofErr w:type="spellEnd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พอร์ตกรุ๊ป จำกัด</w:t>
            </w:r>
          </w:p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แอร์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พอร์ต</w:t>
            </w: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รี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สอร์ท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แอนด์</w:t>
            </w:r>
            <w:proofErr w:type="spellEnd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สปา</w:t>
            </w:r>
            <w:proofErr w:type="spellEnd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404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๙/๑๙ ม.๑ ต.สาคู อ.</w:t>
            </w:r>
            <w:proofErr w:type="spellStart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จ.ภูเก็ต โทร ๐๗๖-๓๒๗๗๗๑-๗๔</w:t>
            </w:r>
          </w:p>
        </w:tc>
        <w:tc>
          <w:tcPr>
            <w:tcW w:w="878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0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4B3D40" w:rsidRPr="007A4160" w:rsidTr="00FF2FFE">
        <w:tc>
          <w:tcPr>
            <w:tcW w:w="53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496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เรเนซองส์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ภูเก็ต รี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สอร์ท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แอนด์</w:t>
            </w:r>
            <w:proofErr w:type="spellEnd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สปา</w:t>
            </w:r>
            <w:proofErr w:type="spellEnd"/>
          </w:p>
        </w:tc>
        <w:tc>
          <w:tcPr>
            <w:tcW w:w="540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๕๕๕ ม.๓ ต.ไม้ขาว อ.</w:t>
            </w:r>
            <w:proofErr w:type="spellStart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จ.ภูเก็ต </w:t>
            </w:r>
          </w:p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 ๐๗๖-๓๖๓๙๙๙ ต่อ ๘๐๔๐</w:t>
            </w:r>
          </w:p>
        </w:tc>
        <w:tc>
          <w:tcPr>
            <w:tcW w:w="878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0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</w:tbl>
    <w:p w:rsidR="004B3D40" w:rsidRPr="00A6632E" w:rsidRDefault="004B3D40" w:rsidP="004B3D40">
      <w:pPr>
        <w:rPr>
          <w:rFonts w:ascii="TH SarabunPSK" w:hAnsi="TH SarabunPSK" w:cs="TH SarabunPSK"/>
        </w:rPr>
      </w:pPr>
    </w:p>
    <w:p w:rsidR="004B3D40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  <w:r w:rsidRPr="00A6632E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ที่มาข้อมูล </w:t>
      </w:r>
      <w:r w:rsidRPr="00A6632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A6632E">
        <w:rPr>
          <w:rFonts w:ascii="TH SarabunPSK" w:hAnsi="TH SarabunPSK" w:cs="TH SarabunPSK"/>
          <w:b/>
          <w:bCs/>
          <w:sz w:val="36"/>
          <w:szCs w:val="36"/>
          <w:cs/>
        </w:rPr>
        <w:t>แผนกวิชาฯ/งานทวิภาคี</w:t>
      </w:r>
    </w:p>
    <w:p w:rsidR="004B3D40" w:rsidRDefault="004B3D40" w:rsidP="004B3D40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B3D40" w:rsidRDefault="004B3D40" w:rsidP="004B3D40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B3D40" w:rsidRDefault="004B3D40" w:rsidP="004B3D40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B3D40" w:rsidRDefault="004B3D40" w:rsidP="004B3D40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B3D40" w:rsidRDefault="004B3D40" w:rsidP="004B3D40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B3D40" w:rsidRPr="00A6632E" w:rsidRDefault="004B3D40" w:rsidP="004B3D4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6632E">
        <w:rPr>
          <w:rFonts w:ascii="TH SarabunPSK" w:hAnsi="TH SarabunPSK" w:cs="TH SarabunPSK"/>
          <w:sz w:val="32"/>
          <w:szCs w:val="32"/>
          <w:cs/>
        </w:rPr>
        <w:lastRenderedPageBreak/>
        <w:t>ทำเนียบสถานประกอบการ/หน่วยงานที่ร่วมมือกับวิทยาลัยเทคนิค</w:t>
      </w:r>
      <w:proofErr w:type="spellStart"/>
      <w:r w:rsidRPr="00A6632E">
        <w:rPr>
          <w:rFonts w:ascii="TH SarabunPSK" w:hAnsi="TH SarabunPSK" w:cs="TH SarabunPSK"/>
          <w:sz w:val="32"/>
          <w:szCs w:val="32"/>
          <w:cs/>
        </w:rPr>
        <w:t>ถลาง</w:t>
      </w:r>
      <w:proofErr w:type="spellEnd"/>
    </w:p>
    <w:p w:rsidR="004B3D40" w:rsidRPr="00A6632E" w:rsidRDefault="004B3D40" w:rsidP="004B3D4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6632E">
        <w:rPr>
          <w:rFonts w:ascii="TH SarabunPSK" w:hAnsi="TH SarabunPSK" w:cs="TH SarabunPSK"/>
          <w:sz w:val="32"/>
          <w:szCs w:val="32"/>
          <w:cs/>
        </w:rPr>
        <w:t>รับนักเรียน นักศึกษา เข้าฝึกงาน/ฝึกอาชีพ</w:t>
      </w:r>
    </w:p>
    <w:p w:rsidR="004B3D40" w:rsidRPr="00A6632E" w:rsidRDefault="004B3D40" w:rsidP="004B3D4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4B3D40" w:rsidRPr="00A6632E" w:rsidRDefault="004B3D40" w:rsidP="004B3D40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4B3D40" w:rsidRPr="00A6632E" w:rsidRDefault="004B3D40" w:rsidP="004B3D4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สาขาวิช</w:t>
      </w:r>
      <w:r>
        <w:rPr>
          <w:rFonts w:ascii="TH SarabunPSK" w:hAnsi="TH SarabunPSK" w:cs="TH SarabunPSK" w:hint="cs"/>
          <w:sz w:val="32"/>
          <w:szCs w:val="32"/>
          <w:cs/>
        </w:rPr>
        <w:t>าการก่อสร้าง</w:t>
      </w:r>
      <w:r w:rsidRPr="00A6632E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A6632E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A6632E">
        <w:rPr>
          <w:rFonts w:ascii="TH SarabunPSK" w:hAnsi="TH SarabunPSK" w:cs="TH SarabunPSK"/>
          <w:sz w:val="32"/>
          <w:szCs w:val="32"/>
          <w:cs/>
        </w:rPr>
        <w:t>.)</w:t>
      </w:r>
    </w:p>
    <w:tbl>
      <w:tblPr>
        <w:tblpPr w:leftFromText="180" w:rightFromText="180" w:vertAnchor="text" w:horzAnchor="margin" w:tblpXSpec="center" w:tblpY="480"/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96"/>
        <w:gridCol w:w="5404"/>
        <w:gridCol w:w="878"/>
        <w:gridCol w:w="850"/>
        <w:gridCol w:w="1134"/>
        <w:gridCol w:w="2770"/>
      </w:tblGrid>
      <w:tr w:rsidR="004B3D40" w:rsidRPr="007A4160" w:rsidTr="00FF2FFE">
        <w:tc>
          <w:tcPr>
            <w:tcW w:w="534" w:type="dxa"/>
            <w:vMerge w:val="restart"/>
            <w:shd w:val="clear" w:color="auto" w:fill="auto"/>
          </w:tcPr>
          <w:p w:rsidR="004B3D40" w:rsidRPr="007A4160" w:rsidRDefault="004B3D40" w:rsidP="00FF2FFE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96" w:type="dxa"/>
            <w:vMerge w:val="restart"/>
            <w:shd w:val="clear" w:color="auto" w:fill="auto"/>
          </w:tcPr>
          <w:p w:rsidR="004B3D40" w:rsidRPr="007A4160" w:rsidRDefault="004B3D40" w:rsidP="00FF2FFE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5404" w:type="dxa"/>
            <w:vMerge w:val="restart"/>
            <w:shd w:val="clear" w:color="auto" w:fill="auto"/>
          </w:tcPr>
          <w:p w:rsidR="004B3D40" w:rsidRPr="007A4160" w:rsidRDefault="004B3D40" w:rsidP="00FF2FFE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862" w:type="dxa"/>
            <w:gridSpan w:val="3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770" w:type="dxa"/>
            <w:vMerge w:val="restart"/>
            <w:shd w:val="clear" w:color="auto" w:fill="auto"/>
          </w:tcPr>
          <w:p w:rsidR="004B3D40" w:rsidRPr="007A4160" w:rsidRDefault="004B3D40" w:rsidP="00FF2FFE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</w:tr>
      <w:tr w:rsidR="004B3D40" w:rsidRPr="007A4160" w:rsidTr="00FF2FFE">
        <w:tc>
          <w:tcPr>
            <w:tcW w:w="534" w:type="dxa"/>
            <w:vMerge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  <w:vMerge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4160">
              <w:rPr>
                <w:rFonts w:ascii="TH SarabunPSK" w:hAnsi="TH SarabunPSK" w:cs="TH SarabunPSK"/>
                <w:b/>
                <w:bCs/>
                <w:sz w:val="28"/>
                <w:cs/>
              </w:rPr>
              <w:t>รัฐบาล</w:t>
            </w:r>
          </w:p>
        </w:tc>
        <w:tc>
          <w:tcPr>
            <w:tcW w:w="850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4160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เอกชน</w:t>
            </w:r>
          </w:p>
        </w:tc>
        <w:tc>
          <w:tcPr>
            <w:tcW w:w="113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4160">
              <w:rPr>
                <w:rFonts w:ascii="TH SarabunPSK" w:hAnsi="TH SarabunPSK" w:cs="TH SarabunPSK"/>
                <w:b/>
                <w:bCs/>
                <w:sz w:val="28"/>
                <w:cs/>
              </w:rPr>
              <w:t>รัฐวิสาหกิจ</w:t>
            </w:r>
          </w:p>
        </w:tc>
        <w:tc>
          <w:tcPr>
            <w:tcW w:w="2770" w:type="dxa"/>
            <w:vMerge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D40" w:rsidRPr="007A4160" w:rsidTr="00FF2FFE">
        <w:tc>
          <w:tcPr>
            <w:tcW w:w="53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496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องค์การบริหารส่วนตำบลไม้ขาว</w:t>
            </w:r>
          </w:p>
        </w:tc>
        <w:tc>
          <w:tcPr>
            <w:tcW w:w="540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 ม.๕ ถ.เทพกระษัตรี ต.ไม้ขาว อ.</w:t>
            </w:r>
            <w:proofErr w:type="spellStart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จ.ภูเก็ต ๘๓๑๑๐</w:t>
            </w:r>
          </w:p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 ๐๗๖-๓๔๘๒๐๑ ต่อ ๑๐๑</w:t>
            </w:r>
          </w:p>
        </w:tc>
        <w:tc>
          <w:tcPr>
            <w:tcW w:w="878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0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งานปูน </w:t>
            </w: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</w:t>
            </w:r>
          </w:p>
        </w:tc>
      </w:tr>
      <w:tr w:rsidR="004B3D40" w:rsidRPr="007A4160" w:rsidTr="00FF2FFE">
        <w:tc>
          <w:tcPr>
            <w:tcW w:w="534" w:type="dxa"/>
            <w:shd w:val="clear" w:color="auto" w:fill="auto"/>
          </w:tcPr>
          <w:p w:rsidR="004B3D40" w:rsidRPr="007A4160" w:rsidRDefault="004B3D40" w:rsidP="00FF2FF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496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องค์การบริหารส่วนตำบลสาคู</w:t>
            </w:r>
          </w:p>
        </w:tc>
        <w:tc>
          <w:tcPr>
            <w:tcW w:w="5404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๒๔ ม.๓ ต.สาคู อ.</w:t>
            </w:r>
            <w:proofErr w:type="spellStart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จ.ภูเก็ต ๘๓๑๑๐</w:t>
            </w:r>
          </w:p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 ๐๗๖-๒๐๕๓๒๘</w:t>
            </w:r>
          </w:p>
        </w:tc>
        <w:tc>
          <w:tcPr>
            <w:tcW w:w="878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0" w:type="dxa"/>
            <w:shd w:val="clear" w:color="auto" w:fill="auto"/>
          </w:tcPr>
          <w:p w:rsidR="004B3D40" w:rsidRPr="007A4160" w:rsidRDefault="004B3D40" w:rsidP="00FF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งานปูน </w:t>
            </w:r>
            <w:r w:rsidRPr="007A4160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</w:t>
            </w:r>
          </w:p>
        </w:tc>
      </w:tr>
    </w:tbl>
    <w:p w:rsidR="004B3D40" w:rsidRPr="00A6632E" w:rsidRDefault="004B3D40" w:rsidP="004B3D40">
      <w:pPr>
        <w:rPr>
          <w:rFonts w:ascii="TH SarabunPSK" w:hAnsi="TH SarabunPSK" w:cs="TH SarabunPSK"/>
        </w:rPr>
      </w:pPr>
    </w:p>
    <w:p w:rsidR="004B3D40" w:rsidRDefault="004B3D40" w:rsidP="004B3D40">
      <w:pPr>
        <w:spacing w:after="0"/>
        <w:rPr>
          <w:rFonts w:ascii="TH SarabunPSK" w:hAnsi="TH SarabunPSK" w:cs="TH SarabunPSK"/>
          <w:sz w:val="32"/>
          <w:szCs w:val="32"/>
        </w:rPr>
      </w:pPr>
      <w:r w:rsidRPr="00A6632E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ที่มาข้อมูล </w:t>
      </w:r>
      <w:r w:rsidRPr="00A6632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A6632E">
        <w:rPr>
          <w:rFonts w:ascii="TH SarabunPSK" w:hAnsi="TH SarabunPSK" w:cs="TH SarabunPSK"/>
          <w:b/>
          <w:bCs/>
          <w:sz w:val="36"/>
          <w:szCs w:val="36"/>
          <w:cs/>
        </w:rPr>
        <w:t>แผนกวิชาฯ/งานทวิภาคี</w:t>
      </w:r>
    </w:p>
    <w:p w:rsidR="0003466E" w:rsidRDefault="0003466E">
      <w:bookmarkStart w:id="0" w:name="_GoBack"/>
      <w:bookmarkEnd w:id="0"/>
    </w:p>
    <w:sectPr w:rsidR="0003466E" w:rsidSect="00A445C2">
      <w:headerReference w:type="default" r:id="rId5"/>
      <w:pgSz w:w="15840" w:h="12240" w:orient="landscape"/>
      <w:pgMar w:top="1440" w:right="1440" w:bottom="1080" w:left="1440" w:header="720" w:footer="720" w:gutter="0"/>
      <w:pgNumType w:fmt="thaiNumber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06" w:rsidRDefault="004B3D4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</w:t>
    </w:r>
    <w:r>
      <w:rPr>
        <w:noProof/>
      </w:rPr>
      <w:fldChar w:fldCharType="end"/>
    </w:r>
  </w:p>
  <w:p w:rsidR="004B4A06" w:rsidRDefault="004B3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40"/>
    <w:rsid w:val="0003466E"/>
    <w:rsid w:val="004B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40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4B3D40"/>
  </w:style>
  <w:style w:type="paragraph" w:styleId="Header">
    <w:name w:val="header"/>
    <w:basedOn w:val="Normal"/>
    <w:link w:val="HeaderChar"/>
    <w:uiPriority w:val="99"/>
    <w:unhideWhenUsed/>
    <w:rsid w:val="004B3D4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4B3D40"/>
    <w:rPr>
      <w:rFonts w:ascii="Calibri" w:eastAsia="Calibri" w:hAnsi="Calibri" w:cs="Cordia New"/>
    </w:rPr>
  </w:style>
  <w:style w:type="paragraph" w:styleId="NoSpacing">
    <w:name w:val="No Spacing"/>
    <w:uiPriority w:val="1"/>
    <w:qFormat/>
    <w:rsid w:val="004B3D40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40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4B3D40"/>
  </w:style>
  <w:style w:type="paragraph" w:styleId="Header">
    <w:name w:val="header"/>
    <w:basedOn w:val="Normal"/>
    <w:link w:val="HeaderChar"/>
    <w:uiPriority w:val="99"/>
    <w:unhideWhenUsed/>
    <w:rsid w:val="004B3D4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4B3D40"/>
    <w:rPr>
      <w:rFonts w:ascii="Calibri" w:eastAsia="Calibri" w:hAnsi="Calibri" w:cs="Cordia New"/>
    </w:rPr>
  </w:style>
  <w:style w:type="paragraph" w:styleId="NoSpacing">
    <w:name w:val="No Spacing"/>
    <w:uiPriority w:val="1"/>
    <w:qFormat/>
    <w:rsid w:val="004B3D40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2013-04-05T01:43:00Z</dcterms:created>
  <dcterms:modified xsi:type="dcterms:W3CDTF">2013-04-05T01:44:00Z</dcterms:modified>
</cp:coreProperties>
</file>